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0"/>
      </w:tblGrid>
      <w:tr w:rsidR="00583887" w:rsidRPr="00583887" w14:paraId="62195F9F" w14:textId="77777777" w:rsidTr="00583887"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26214" w14:textId="77777777" w:rsidR="00583887" w:rsidRPr="00583887" w:rsidRDefault="00583887" w:rsidP="0058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ru-RU"/>
              </w:rPr>
            </w:pPr>
            <w:r w:rsidRPr="00583887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eastAsia="ru-RU"/>
              </w:rPr>
              <w:br/>
            </w:r>
          </w:p>
        </w:tc>
      </w:tr>
    </w:tbl>
    <w:p w14:paraId="0276461C" w14:textId="77777777" w:rsidR="00583887" w:rsidRPr="00583887" w:rsidRDefault="00583887" w:rsidP="0058388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aps/>
          <w:color w:val="000080"/>
          <w:sz w:val="27"/>
          <w:szCs w:val="27"/>
          <w:lang w:eastAsia="ru-RU"/>
        </w:rPr>
        <w:t>Приказ</w:t>
      </w:r>
    </w:p>
    <w:p w14:paraId="0E6C5081" w14:textId="77777777" w:rsidR="00583887" w:rsidRPr="00583887" w:rsidRDefault="00583887" w:rsidP="0058388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aps/>
          <w:color w:val="000080"/>
          <w:sz w:val="27"/>
          <w:szCs w:val="27"/>
          <w:lang w:eastAsia="ru-RU"/>
        </w:rPr>
        <w:t>Министра</w:t>
      </w:r>
      <w:r w:rsidRPr="00583887"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aps/>
          <w:color w:val="000080"/>
          <w:sz w:val="27"/>
          <w:szCs w:val="27"/>
          <w:lang w:eastAsia="ru-RU"/>
        </w:rPr>
        <w:t>финансов</w:t>
      </w:r>
      <w:r w:rsidRPr="00583887"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aps/>
          <w:color w:val="00008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aps/>
          <w:color w:val="000080"/>
          <w:sz w:val="27"/>
          <w:szCs w:val="27"/>
          <w:lang w:eastAsia="ru-RU"/>
        </w:rPr>
        <w:t>Узбекистан</w:t>
      </w:r>
    </w:p>
    <w:p w14:paraId="6C591E68" w14:textId="77777777" w:rsidR="00583887" w:rsidRPr="00583887" w:rsidRDefault="00583887" w:rsidP="00583887">
      <w:pPr>
        <w:shd w:val="clear" w:color="auto" w:fill="FFFFFF"/>
        <w:spacing w:after="120" w:line="240" w:lineRule="auto"/>
        <w:jc w:val="center"/>
        <w:rPr>
          <w:rFonts w:ascii="Montserrat-Bold" w:eastAsia="Times New Roman" w:hAnsi="Montserrat-Bold" w:cs="Times New Roman"/>
          <w:b/>
          <w:bCs/>
          <w:caps/>
          <w:color w:val="00008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b/>
          <w:bCs/>
          <w:caps/>
          <w:color w:val="000080"/>
          <w:sz w:val="27"/>
          <w:szCs w:val="27"/>
          <w:lang w:eastAsia="ru-RU"/>
        </w:rPr>
        <w:t>ОБ</w:t>
      </w:r>
      <w:r w:rsidRPr="00583887">
        <w:rPr>
          <w:rFonts w:ascii="Montserrat-Bold" w:eastAsia="Times New Roman" w:hAnsi="Montserrat-Bold" w:cs="Times New Roman"/>
          <w:b/>
          <w:bCs/>
          <w:cap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aps/>
          <w:color w:val="000080"/>
          <w:sz w:val="27"/>
          <w:szCs w:val="27"/>
          <w:lang w:eastAsia="ru-RU"/>
        </w:rPr>
        <w:t>УТВЕРЖДЕНИИ</w:t>
      </w:r>
      <w:r w:rsidRPr="00583887">
        <w:rPr>
          <w:rFonts w:ascii="Montserrat-Bold" w:eastAsia="Times New Roman" w:hAnsi="Montserrat-Bold" w:cs="Times New Roman"/>
          <w:b/>
          <w:bCs/>
          <w:cap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aps/>
          <w:color w:val="000080"/>
          <w:sz w:val="27"/>
          <w:szCs w:val="27"/>
          <w:lang w:eastAsia="ru-RU"/>
        </w:rPr>
        <w:t>ПОЛОЖЕНИЯ</w:t>
      </w:r>
      <w:r w:rsidRPr="00583887">
        <w:rPr>
          <w:rFonts w:ascii="Montserrat-Bold" w:eastAsia="Times New Roman" w:hAnsi="Montserrat-Bold" w:cs="Times New Roman"/>
          <w:b/>
          <w:bCs/>
          <w:cap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aps/>
          <w:color w:val="000080"/>
          <w:sz w:val="27"/>
          <w:szCs w:val="27"/>
          <w:lang w:eastAsia="ru-RU"/>
        </w:rPr>
        <w:t>О</w:t>
      </w:r>
      <w:r w:rsidRPr="00583887">
        <w:rPr>
          <w:rFonts w:ascii="Montserrat-Bold" w:eastAsia="Times New Roman" w:hAnsi="Montserrat-Bold" w:cs="Times New Roman"/>
          <w:b/>
          <w:bCs/>
          <w:cap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aps/>
          <w:color w:val="000080"/>
          <w:sz w:val="27"/>
          <w:szCs w:val="27"/>
          <w:lang w:eastAsia="ru-RU"/>
        </w:rPr>
        <w:t>СТРАХОВЫХ</w:t>
      </w:r>
      <w:r w:rsidRPr="00583887">
        <w:rPr>
          <w:rFonts w:ascii="Montserrat-Bold" w:eastAsia="Times New Roman" w:hAnsi="Montserrat-Bold" w:cs="Times New Roman"/>
          <w:b/>
          <w:bCs/>
          <w:cap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aps/>
          <w:color w:val="000080"/>
          <w:sz w:val="27"/>
          <w:szCs w:val="27"/>
          <w:lang w:eastAsia="ru-RU"/>
        </w:rPr>
        <w:t>АГЕНТАХ</w:t>
      </w:r>
    </w:p>
    <w:p w14:paraId="31F07FCE" w14:textId="77777777" w:rsidR="00583887" w:rsidRPr="00583887" w:rsidRDefault="00583887" w:rsidP="00583887">
      <w:pPr>
        <w:shd w:val="clear" w:color="auto" w:fill="FFFFFF"/>
        <w:spacing w:after="120" w:line="240" w:lineRule="auto"/>
        <w:jc w:val="center"/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</w:pP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>[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Зарегистрирован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Министерством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юстиции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 1 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февраля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 2003 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г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Регистрационный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№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 1213]</w:t>
      </w:r>
    </w:p>
    <w:p w14:paraId="7263DDC5" w14:textId="33109865" w:rsidR="00583887" w:rsidRPr="00583887" w:rsidRDefault="00583887" w:rsidP="00583887">
      <w:pPr>
        <w:shd w:val="clear" w:color="auto" w:fill="FFFFFF"/>
        <w:spacing w:after="60" w:line="240" w:lineRule="auto"/>
        <w:ind w:firstLine="851"/>
        <w:jc w:val="both"/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</w:pPr>
      <w:r w:rsidRPr="00583887">
        <w:rPr>
          <w:rFonts w:ascii="Montserrat" w:eastAsia="Times New Roman" w:hAnsi="Montserrat" w:cs="Times New Roman"/>
          <w:i/>
          <w:iCs/>
          <w:noProof/>
          <w:color w:val="800080"/>
          <w:sz w:val="25"/>
          <w:szCs w:val="25"/>
          <w:lang w:eastAsia="ru-RU"/>
        </w:rPr>
        <w:drawing>
          <wp:inline distT="0" distB="0" distL="0" distR="0" wp14:anchorId="74C40C8D" wp14:editId="53A9C5A8">
            <wp:extent cx="152400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 Комментарий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proofErr w:type="spellStart"/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>LexUz</w:t>
      </w:r>
      <w:proofErr w:type="spellEnd"/>
    </w:p>
    <w:p w14:paraId="7C3FC9E5" w14:textId="77777777" w:rsidR="00583887" w:rsidRPr="00583887" w:rsidRDefault="00583887" w:rsidP="00583887">
      <w:pPr>
        <w:shd w:val="clear" w:color="auto" w:fill="FFFFFF"/>
        <w:spacing w:after="60" w:line="240" w:lineRule="auto"/>
        <w:ind w:firstLine="851"/>
        <w:jc w:val="both"/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</w:pP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Настоящий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приказ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будет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выведена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из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государственного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реестра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с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24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декабря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2025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года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в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соответствии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с </w:t>
      </w:r>
      <w:hyperlink r:id="rId5" w:history="1">
        <w:r w:rsidRPr="00583887">
          <w:rPr>
            <w:rFonts w:ascii="Calibri" w:eastAsia="Times New Roman" w:hAnsi="Calibri" w:cs="Calibri"/>
            <w:i/>
            <w:iCs/>
            <w:color w:val="008080"/>
            <w:sz w:val="25"/>
            <w:szCs w:val="25"/>
            <w:u w:val="single"/>
            <w:lang w:eastAsia="ru-RU"/>
          </w:rPr>
          <w:t>приказом </w:t>
        </w:r>
      </w:hyperlink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министра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юстиции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18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сентября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2025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года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Arial" w:eastAsia="Times New Roman" w:hAnsi="Arial" w:cs="Arial"/>
          <w:i/>
          <w:iCs/>
          <w:color w:val="80008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22-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мх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Montserrat" w:eastAsia="Times New Roman" w:hAnsi="Montserrat" w:cs="Montserrat"/>
          <w:i/>
          <w:iCs/>
          <w:color w:val="800080"/>
          <w:sz w:val="25"/>
          <w:szCs w:val="25"/>
          <w:lang w:eastAsia="ru-RU"/>
        </w:rPr>
        <w:t>«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Об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исключении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некоторых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ведомственных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нормативно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>-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правовых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актов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из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государственного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реестра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ведомственных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нормативных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правовых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актов</w:t>
      </w:r>
      <w:r w:rsidRPr="00583887">
        <w:rPr>
          <w:rFonts w:ascii="Montserrat" w:eastAsia="Times New Roman" w:hAnsi="Montserrat" w:cs="Montserrat"/>
          <w:i/>
          <w:iCs/>
          <w:color w:val="800080"/>
          <w:sz w:val="25"/>
          <w:szCs w:val="25"/>
          <w:lang w:eastAsia="ru-RU"/>
        </w:rPr>
        <w:t>»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рег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. </w:t>
      </w:r>
      <w:r w:rsidRPr="00583887">
        <w:rPr>
          <w:rFonts w:ascii="Arial" w:eastAsia="Times New Roman" w:hAnsi="Arial" w:cs="Arial"/>
          <w:i/>
          <w:iCs/>
          <w:color w:val="80008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3677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 xml:space="preserve"> 22.09.2025 </w:t>
      </w:r>
      <w:r w:rsidRPr="00583887">
        <w:rPr>
          <w:rFonts w:ascii="Calibri" w:eastAsia="Times New Roman" w:hAnsi="Calibri" w:cs="Calibri"/>
          <w:i/>
          <w:iCs/>
          <w:color w:val="80008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80"/>
          <w:sz w:val="25"/>
          <w:szCs w:val="25"/>
          <w:lang w:eastAsia="ru-RU"/>
        </w:rPr>
        <w:t>.).</w:t>
      </w:r>
    </w:p>
    <w:p w14:paraId="363155CC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соответствии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 </w:t>
      </w:r>
      <w:hyperlink r:id="rId6" w:anchor="44720" w:history="1">
        <w:r w:rsidRPr="00583887">
          <w:rPr>
            <w:rFonts w:ascii="Calibri" w:eastAsia="Times New Roman" w:hAnsi="Calibri" w:cs="Calibri"/>
            <w:color w:val="008080"/>
            <w:sz w:val="27"/>
            <w:szCs w:val="27"/>
            <w:u w:val="single"/>
            <w:lang w:eastAsia="ru-RU"/>
          </w:rPr>
          <w:t>статьей</w:t>
        </w:r>
        <w:r w:rsidRPr="00583887">
          <w:rPr>
            <w:rFonts w:ascii="Montserrat" w:eastAsia="Times New Roman" w:hAnsi="Montserrat" w:cs="Times New Roman"/>
            <w:color w:val="008080"/>
            <w:sz w:val="27"/>
            <w:szCs w:val="27"/>
            <w:u w:val="single"/>
            <w:lang w:eastAsia="ru-RU"/>
          </w:rPr>
          <w:t xml:space="preserve"> 10</w:t>
        </w:r>
        <w:r w:rsidRPr="00583887">
          <w:rPr>
            <w:rFonts w:ascii="Calibri" w:eastAsia="Times New Roman" w:hAnsi="Calibri" w:cs="Calibri"/>
            <w:color w:val="008080"/>
            <w:sz w:val="27"/>
            <w:szCs w:val="27"/>
            <w:u w:val="single"/>
            <w:lang w:eastAsia="ru-RU"/>
          </w:rPr>
          <w:t> </w:t>
        </w:r>
      </w:hyperlink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«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деятельности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»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 </w:t>
      </w:r>
      <w:hyperlink r:id="rId7" w:anchor="853071" w:history="1">
        <w:r w:rsidRPr="00583887">
          <w:rPr>
            <w:rFonts w:ascii="Calibri" w:eastAsia="Times New Roman" w:hAnsi="Calibri" w:cs="Calibri"/>
            <w:color w:val="008080"/>
            <w:sz w:val="27"/>
            <w:szCs w:val="27"/>
            <w:u w:val="single"/>
            <w:lang w:eastAsia="ru-RU"/>
          </w:rPr>
          <w:t>пунктом</w:t>
        </w:r>
        <w:r w:rsidRPr="00583887">
          <w:rPr>
            <w:rFonts w:ascii="Montserrat" w:eastAsia="Times New Roman" w:hAnsi="Montserrat" w:cs="Times New Roman"/>
            <w:color w:val="008080"/>
            <w:sz w:val="27"/>
            <w:szCs w:val="27"/>
            <w:u w:val="single"/>
            <w:lang w:eastAsia="ru-RU"/>
          </w:rPr>
          <w:t xml:space="preserve"> 3</w:t>
        </w:r>
        <w:r w:rsidRPr="00583887">
          <w:rPr>
            <w:rFonts w:ascii="Calibri" w:eastAsia="Times New Roman" w:hAnsi="Calibri" w:cs="Calibri"/>
            <w:color w:val="008080"/>
            <w:sz w:val="27"/>
            <w:szCs w:val="27"/>
            <w:u w:val="single"/>
            <w:lang w:eastAsia="ru-RU"/>
          </w:rPr>
          <w:t> </w:t>
        </w:r>
      </w:hyperlink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постановления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Кабинета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Министров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8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июля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1998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года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286 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«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мерах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государственному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регулированию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деятельности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»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приказываю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:</w:t>
      </w:r>
    </w:p>
    <w:p w14:paraId="1DB5337A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1.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Утвердить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прилагаемое </w:t>
      </w:r>
      <w:hyperlink r:id="rId8" w:history="1">
        <w:r w:rsidRPr="00583887">
          <w:rPr>
            <w:rFonts w:ascii="Calibri" w:eastAsia="Times New Roman" w:hAnsi="Calibri" w:cs="Calibri"/>
            <w:color w:val="008080"/>
            <w:sz w:val="27"/>
            <w:szCs w:val="27"/>
            <w:u w:val="single"/>
            <w:lang w:eastAsia="ru-RU"/>
          </w:rPr>
          <w:t>Положение</w:t>
        </w:r>
      </w:hyperlink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4B8483EB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2.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Ввести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действие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настоящий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приказ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истечении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десяти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дней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дня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государственной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регистрации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Министерстве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юстиции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35C5BBD8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3.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дня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вступления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силу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настоящего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приказа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признать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утратившим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силу </w:t>
      </w:r>
      <w:hyperlink r:id="rId9" w:history="1">
        <w:r w:rsidRPr="00583887">
          <w:rPr>
            <w:rFonts w:ascii="Calibri" w:eastAsia="Times New Roman" w:hAnsi="Calibri" w:cs="Calibri"/>
            <w:color w:val="008080"/>
            <w:sz w:val="27"/>
            <w:szCs w:val="27"/>
            <w:u w:val="single"/>
            <w:lang w:eastAsia="ru-RU"/>
          </w:rPr>
          <w:t>Положение</w:t>
        </w:r>
      </w:hyperlink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осуществляющих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свою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территории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утвержденное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Министерством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финансов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13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марта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2000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года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28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рег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. </w:t>
      </w:r>
      <w:r w:rsidRPr="005838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918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11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апреля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2000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года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—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Бюллетень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нормативных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актов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2000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., </w:t>
      </w:r>
      <w:r w:rsidRPr="005838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7).</w:t>
      </w:r>
    </w:p>
    <w:p w14:paraId="7DC40F67" w14:textId="77777777" w:rsidR="00583887" w:rsidRPr="00583887" w:rsidRDefault="00583887" w:rsidP="00583887">
      <w:pPr>
        <w:shd w:val="clear" w:color="auto" w:fill="FFFFFF"/>
        <w:spacing w:after="120" w:line="240" w:lineRule="auto"/>
        <w:jc w:val="right"/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Министр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финансов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М</w:t>
      </w:r>
      <w:r w:rsidRPr="00583887">
        <w:rPr>
          <w:rFonts w:ascii="Montserrat-Bold" w:eastAsia="Times New Roman" w:hAnsi="Montserrat-Bold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r w:rsidRPr="0058388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НУРМУРАТОВ</w:t>
      </w:r>
    </w:p>
    <w:p w14:paraId="658FDCA0" w14:textId="77777777" w:rsidR="00583887" w:rsidRPr="00583887" w:rsidRDefault="00583887" w:rsidP="0058388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5"/>
          <w:szCs w:val="25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color w:val="000000"/>
          <w:sz w:val="25"/>
          <w:szCs w:val="25"/>
          <w:lang w:eastAsia="ru-RU"/>
        </w:rPr>
        <w:t xml:space="preserve">. </w:t>
      </w:r>
      <w:r w:rsidRPr="00583887">
        <w:rPr>
          <w:rFonts w:ascii="Calibri" w:eastAsia="Times New Roman" w:hAnsi="Calibri" w:cs="Calibri"/>
          <w:color w:val="000000"/>
          <w:sz w:val="25"/>
          <w:szCs w:val="25"/>
          <w:lang w:eastAsia="ru-RU"/>
        </w:rPr>
        <w:t>Ташкент</w:t>
      </w:r>
      <w:r w:rsidRPr="00583887">
        <w:rPr>
          <w:rFonts w:ascii="Montserrat" w:eastAsia="Times New Roman" w:hAnsi="Montserrat" w:cs="Times New Roman"/>
          <w:color w:val="000000"/>
          <w:sz w:val="25"/>
          <w:szCs w:val="25"/>
          <w:lang w:eastAsia="ru-RU"/>
        </w:rPr>
        <w:t>,</w:t>
      </w:r>
    </w:p>
    <w:p w14:paraId="5B0FC9DA" w14:textId="77777777" w:rsidR="00583887" w:rsidRPr="00583887" w:rsidRDefault="00583887" w:rsidP="0058388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5"/>
          <w:szCs w:val="25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5"/>
          <w:szCs w:val="25"/>
          <w:lang w:eastAsia="ru-RU"/>
        </w:rPr>
        <w:t xml:space="preserve">28 </w:t>
      </w:r>
      <w:r w:rsidRPr="00583887">
        <w:rPr>
          <w:rFonts w:ascii="Calibri" w:eastAsia="Times New Roman" w:hAnsi="Calibri" w:cs="Calibri"/>
          <w:color w:val="000000"/>
          <w:sz w:val="25"/>
          <w:szCs w:val="25"/>
          <w:lang w:eastAsia="ru-RU"/>
        </w:rPr>
        <w:t>января</w:t>
      </w:r>
      <w:r w:rsidRPr="00583887">
        <w:rPr>
          <w:rFonts w:ascii="Montserrat" w:eastAsia="Times New Roman" w:hAnsi="Montserrat" w:cs="Times New Roman"/>
          <w:color w:val="000000"/>
          <w:sz w:val="25"/>
          <w:szCs w:val="25"/>
          <w:lang w:eastAsia="ru-RU"/>
        </w:rPr>
        <w:t xml:space="preserve"> 2003 </w:t>
      </w:r>
      <w:r w:rsidRPr="00583887">
        <w:rPr>
          <w:rFonts w:ascii="Calibri" w:eastAsia="Times New Roman" w:hAnsi="Calibri" w:cs="Calibri"/>
          <w:color w:val="0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color w:val="000000"/>
          <w:sz w:val="25"/>
          <w:szCs w:val="25"/>
          <w:lang w:eastAsia="ru-RU"/>
        </w:rPr>
        <w:t>.,</w:t>
      </w:r>
    </w:p>
    <w:p w14:paraId="07BFA756" w14:textId="77777777" w:rsidR="00583887" w:rsidRPr="00583887" w:rsidRDefault="00583887" w:rsidP="0058388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5"/>
          <w:szCs w:val="25"/>
          <w:lang w:eastAsia="ru-RU"/>
        </w:rPr>
      </w:pPr>
      <w:r w:rsidRPr="0058388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color w:val="000000"/>
          <w:sz w:val="25"/>
          <w:szCs w:val="25"/>
          <w:lang w:eastAsia="ru-RU"/>
        </w:rPr>
        <w:t xml:space="preserve"> 19</w:t>
      </w:r>
    </w:p>
    <w:p w14:paraId="5E833A60" w14:textId="77777777" w:rsidR="00583887" w:rsidRPr="00583887" w:rsidRDefault="00583887" w:rsidP="00583887">
      <w:pPr>
        <w:shd w:val="clear" w:color="auto" w:fill="FFFFFF"/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«</w:t>
      </w:r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УТВЕРЖДЕНО</w:t>
      </w:r>
      <w:r w:rsidRPr="00583887">
        <w:rPr>
          <w:rFonts w:ascii="Montserrat" w:eastAsia="Times New Roman" w:hAnsi="Montserrat" w:cs="Montserrat"/>
          <w:color w:val="000080"/>
          <w:sz w:val="25"/>
          <w:szCs w:val="25"/>
          <w:lang w:eastAsia="ru-RU"/>
        </w:rPr>
        <w:t>»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br/>
      </w:r>
      <w:hyperlink r:id="rId10" w:history="1">
        <w:r w:rsidRPr="00583887">
          <w:rPr>
            <w:rFonts w:ascii="Calibri" w:eastAsia="Times New Roman" w:hAnsi="Calibri" w:cs="Calibri"/>
            <w:color w:val="008080"/>
            <w:sz w:val="25"/>
            <w:szCs w:val="25"/>
            <w:u w:val="single"/>
            <w:lang w:eastAsia="ru-RU"/>
          </w:rPr>
          <w:t>приказом </w:t>
        </w:r>
      </w:hyperlink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министра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финансов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br/>
      </w:r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br/>
      </w:r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28 </w:t>
      </w:r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января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2003 </w:t>
      </w:r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. </w:t>
      </w:r>
      <w:r w:rsidRPr="00583887">
        <w:rPr>
          <w:rFonts w:ascii="Arial" w:eastAsia="Times New Roman" w:hAnsi="Arial" w:cs="Arial"/>
          <w:color w:val="00008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19</w:t>
      </w:r>
    </w:p>
    <w:p w14:paraId="6B634E30" w14:textId="77777777" w:rsidR="00583887" w:rsidRPr="00583887" w:rsidRDefault="00583887" w:rsidP="0058388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aps/>
          <w:color w:val="000080"/>
          <w:sz w:val="27"/>
          <w:szCs w:val="27"/>
          <w:lang w:eastAsia="ru-RU"/>
        </w:rPr>
        <w:t>положение</w:t>
      </w:r>
    </w:p>
    <w:p w14:paraId="5BBB750E" w14:textId="77777777" w:rsidR="00583887" w:rsidRPr="00583887" w:rsidRDefault="00583887" w:rsidP="00583887">
      <w:pPr>
        <w:shd w:val="clear" w:color="auto" w:fill="FFFFFF"/>
        <w:spacing w:after="120" w:line="240" w:lineRule="auto"/>
        <w:jc w:val="center"/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о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страховых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агентах</w:t>
      </w:r>
    </w:p>
    <w:p w14:paraId="41869066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Настоящее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Положение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разработано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соответствии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</w:t>
      </w:r>
      <w:hyperlink r:id="rId11" w:anchor="44720" w:history="1">
        <w:r w:rsidRPr="00583887">
          <w:rPr>
            <w:rFonts w:ascii="Calibri" w:eastAsia="Times New Roman" w:hAnsi="Calibri" w:cs="Calibri"/>
            <w:color w:val="008080"/>
            <w:sz w:val="27"/>
            <w:szCs w:val="27"/>
            <w:u w:val="single"/>
            <w:lang w:eastAsia="ru-RU"/>
          </w:rPr>
          <w:t> статьей</w:t>
        </w:r>
        <w:r w:rsidRPr="00583887">
          <w:rPr>
            <w:rFonts w:ascii="Montserrat" w:eastAsia="Times New Roman" w:hAnsi="Montserrat" w:cs="Times New Roman"/>
            <w:color w:val="008080"/>
            <w:sz w:val="27"/>
            <w:szCs w:val="27"/>
            <w:u w:val="single"/>
            <w:lang w:eastAsia="ru-RU"/>
          </w:rPr>
          <w:t xml:space="preserve"> 10</w:t>
        </w:r>
        <w:r w:rsidRPr="00583887">
          <w:rPr>
            <w:rFonts w:ascii="Calibri" w:eastAsia="Times New Roman" w:hAnsi="Calibri" w:cs="Calibri"/>
            <w:color w:val="008080"/>
            <w:sz w:val="27"/>
            <w:szCs w:val="27"/>
            <w:u w:val="single"/>
            <w:lang w:eastAsia="ru-RU"/>
          </w:rPr>
          <w:t> </w:t>
        </w:r>
      </w:hyperlink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«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деятельности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»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hyperlink r:id="rId12" w:anchor="853071" w:history="1">
        <w:r w:rsidRPr="00583887">
          <w:rPr>
            <w:rFonts w:ascii="Calibri" w:eastAsia="Times New Roman" w:hAnsi="Calibri" w:cs="Calibri"/>
            <w:color w:val="008080"/>
            <w:sz w:val="27"/>
            <w:szCs w:val="27"/>
            <w:u w:val="single"/>
            <w:lang w:eastAsia="ru-RU"/>
          </w:rPr>
          <w:t> пунктом</w:t>
        </w:r>
        <w:r w:rsidRPr="00583887">
          <w:rPr>
            <w:rFonts w:ascii="Montserrat" w:eastAsia="Times New Roman" w:hAnsi="Montserrat" w:cs="Times New Roman"/>
            <w:color w:val="008080"/>
            <w:sz w:val="27"/>
            <w:szCs w:val="27"/>
            <w:u w:val="single"/>
            <w:lang w:eastAsia="ru-RU"/>
          </w:rPr>
          <w:t xml:space="preserve"> 3</w:t>
        </w:r>
      </w:hyperlink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постановления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Кабинета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Министров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8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июля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1998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года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№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286 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«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мерах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государственному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регулированию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деятельности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»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lastRenderedPageBreak/>
        <w:t>определяет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условия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территории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625E6BA0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Действие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настоящего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Положения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распространяется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брокеров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5B53B968" w14:textId="77777777" w:rsidR="00583887" w:rsidRPr="00583887" w:rsidRDefault="00583887" w:rsidP="00583887">
      <w:pPr>
        <w:shd w:val="clear" w:color="auto" w:fill="FFFFFF"/>
        <w:spacing w:after="60" w:line="240" w:lineRule="auto"/>
        <w:jc w:val="center"/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</w:pP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I.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Общие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положения</w:t>
      </w:r>
    </w:p>
    <w:p w14:paraId="35FCB448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1.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целях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настоящего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Положения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используются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следующие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понятия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:</w:t>
      </w:r>
    </w:p>
    <w:p w14:paraId="3A9CFE68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«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»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—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физическое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юридическое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лицо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осуществляющее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организации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исполнения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имени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33D8A3DD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«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агента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»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—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посредническая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связанная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заключением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обслуживанием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имени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рамках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полномочий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предоставляемых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19132516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«</w:t>
      </w:r>
      <w:proofErr w:type="spellStart"/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Госстрахнадзор</w:t>
      </w:r>
      <w:proofErr w:type="spellEnd"/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»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—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Государственная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инспекция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надзору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Министерстве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финансов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0E8281A1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2.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осуществляют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посредническую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организации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исполнения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основе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).</w:t>
      </w:r>
    </w:p>
    <w:p w14:paraId="3FB3BFA6" w14:textId="77777777" w:rsidR="00583887" w:rsidRPr="00583887" w:rsidRDefault="00583887" w:rsidP="00583887">
      <w:pPr>
        <w:shd w:val="clear" w:color="auto" w:fill="FFFFFF"/>
        <w:spacing w:after="60" w:line="240" w:lineRule="auto"/>
        <w:jc w:val="center"/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</w:pP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II.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Услуги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предоставляемые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страховыми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агентами</w:t>
      </w:r>
    </w:p>
    <w:p w14:paraId="6DCC2C0D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3.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Если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оговорено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сторонами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включает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:</w:t>
      </w:r>
    </w:p>
    <w:p w14:paraId="4CC2EC60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поиск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клиентуры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для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6CF3103D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предоставление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страхователям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информации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43C2ED8B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консультирование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интересующим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видам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услуг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осуществляемых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разъяснение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страхователям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возможностей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различными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условиями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помощь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выборе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оптимального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варианта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целью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максимального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покрытия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риска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минимизации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расходов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восстановлению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убытков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консультационные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услуги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целом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281FD13A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сбор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из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общедоступных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источников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вмешиваясь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частную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жизнь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сведений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риске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целью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предоставления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более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полной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информации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принимаемых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рисках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67AA6ED7" w14:textId="77777777" w:rsidR="00583887" w:rsidRPr="00583887" w:rsidRDefault="00583887" w:rsidP="00583887">
      <w:pPr>
        <w:shd w:val="clear" w:color="auto" w:fill="FFFFFF"/>
        <w:spacing w:after="0" w:line="240" w:lineRule="auto"/>
        <w:ind w:firstLine="851"/>
        <w:jc w:val="both"/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</w:pP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(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абзац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пятый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пункта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3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редакции </w:t>
      </w:r>
      <w:hyperlink r:id="rId13" w:anchor="3272907" w:history="1">
        <w:r w:rsidRPr="00583887">
          <w:rPr>
            <w:rFonts w:ascii="Calibri" w:eastAsia="Times New Roman" w:hAnsi="Calibri" w:cs="Calibri"/>
            <w:i/>
            <w:iCs/>
            <w:color w:val="008080"/>
            <w:sz w:val="25"/>
            <w:szCs w:val="25"/>
            <w:u w:val="single"/>
            <w:lang w:eastAsia="ru-RU"/>
          </w:rPr>
          <w:t>приказа </w:t>
        </w:r>
      </w:hyperlink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министра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финансов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июля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года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95 (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1213-2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17.07.2017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.) </w:t>
      </w:r>
      <w:r w:rsidRPr="00583887">
        <w:rPr>
          <w:rFonts w:ascii="Montserrat" w:eastAsia="Times New Roman" w:hAnsi="Montserrat" w:cs="Montserrat"/>
          <w:i/>
          <w:iCs/>
          <w:color w:val="800000"/>
          <w:sz w:val="25"/>
          <w:szCs w:val="25"/>
          <w:lang w:eastAsia="ru-RU"/>
        </w:rPr>
        <w:t>—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СЗ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РУ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, 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.,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29,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. 712)</w:t>
      </w:r>
    </w:p>
    <w:p w14:paraId="106B26F8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lastRenderedPageBreak/>
        <w:t>подготовка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оформление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необходимых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документов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для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полиса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подписание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имени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79C2AB0B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обеспечение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своевременного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любой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информации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касающейся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существенных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изменений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условий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риска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течение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3C28B29E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обеспечение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своевременного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качественного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обмена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информацией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между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страхователем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возникновении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процессе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урегулирования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претензий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0059275A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организация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выплат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счет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наличии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соответствующего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774753E6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соответствии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предоставленными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полномочиями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инкассация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взносов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премий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066AA535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другие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услуги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связанные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посреднической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кроме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перечисленных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 </w:t>
      </w:r>
      <w:hyperlink r:id="rId14" w:history="1">
        <w:r w:rsidRPr="00583887">
          <w:rPr>
            <w:rFonts w:ascii="Calibri" w:eastAsia="Times New Roman" w:hAnsi="Calibri" w:cs="Calibri"/>
            <w:color w:val="008080"/>
            <w:sz w:val="27"/>
            <w:szCs w:val="27"/>
            <w:u w:val="single"/>
            <w:lang w:eastAsia="ru-RU"/>
          </w:rPr>
          <w:t>пункте</w:t>
        </w:r>
        <w:r w:rsidRPr="00583887">
          <w:rPr>
            <w:rFonts w:ascii="Montserrat" w:eastAsia="Times New Roman" w:hAnsi="Montserrat" w:cs="Times New Roman"/>
            <w:color w:val="008080"/>
            <w:sz w:val="27"/>
            <w:szCs w:val="27"/>
            <w:u w:val="single"/>
            <w:lang w:eastAsia="ru-RU"/>
          </w:rPr>
          <w:t xml:space="preserve"> 4</w:t>
        </w:r>
      </w:hyperlink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настоящего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Положения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44508D7D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4.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допускается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:</w:t>
      </w:r>
    </w:p>
    <w:p w14:paraId="6150C6D4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имени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имеющих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лицензию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соответствующего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вида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72E8ABB9" w14:textId="77777777" w:rsidR="00583887" w:rsidRPr="00583887" w:rsidRDefault="00583887" w:rsidP="00583887">
      <w:pPr>
        <w:shd w:val="clear" w:color="auto" w:fill="FFFFFF"/>
        <w:spacing w:after="0" w:line="240" w:lineRule="auto"/>
        <w:ind w:firstLine="851"/>
        <w:jc w:val="both"/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</w:pP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(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абзац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второй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пункта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4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редакции </w:t>
      </w:r>
      <w:hyperlink r:id="rId15" w:anchor="3272911" w:history="1">
        <w:r w:rsidRPr="00583887">
          <w:rPr>
            <w:rFonts w:ascii="Calibri" w:eastAsia="Times New Roman" w:hAnsi="Calibri" w:cs="Calibri"/>
            <w:i/>
            <w:iCs/>
            <w:color w:val="008080"/>
            <w:sz w:val="25"/>
            <w:szCs w:val="25"/>
            <w:u w:val="single"/>
            <w:lang w:eastAsia="ru-RU"/>
          </w:rPr>
          <w:t>приказа </w:t>
        </w:r>
      </w:hyperlink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министра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финансов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июля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года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95 (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1213-2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17.07.2017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.) </w:t>
      </w:r>
      <w:r w:rsidRPr="00583887">
        <w:rPr>
          <w:rFonts w:ascii="Montserrat" w:eastAsia="Times New Roman" w:hAnsi="Montserrat" w:cs="Montserrat"/>
          <w:i/>
          <w:iCs/>
          <w:color w:val="800000"/>
          <w:sz w:val="25"/>
          <w:szCs w:val="25"/>
          <w:lang w:eastAsia="ru-RU"/>
        </w:rPr>
        <w:t>—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СЗ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РУ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, 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.,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29,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. 712)</w:t>
      </w:r>
    </w:p>
    <w:p w14:paraId="6310C9F2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посредническая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территории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связанная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заключением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имени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иностранных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организаций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зарегистрированных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установленном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порядке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территории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если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межгосударственными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соглашениями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участием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предусмотрено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16203EEE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5.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—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физические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лица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вправе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выписывать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документы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наличной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уплате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платежей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—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близких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родственников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отца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матери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жены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мужа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сына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дочери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сестры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брата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также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свою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пользу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этом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выступать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данному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6E1AE728" w14:textId="77777777" w:rsidR="00583887" w:rsidRPr="00583887" w:rsidRDefault="00583887" w:rsidP="00583887">
      <w:pPr>
        <w:shd w:val="clear" w:color="auto" w:fill="FFFFFF"/>
        <w:spacing w:after="60" w:line="240" w:lineRule="auto"/>
        <w:jc w:val="center"/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</w:pP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III.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Права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и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обязанности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страхового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агента</w:t>
      </w:r>
    </w:p>
    <w:p w14:paraId="1922DA4D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6.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имеет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осуществлять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посредническую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любому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виду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пределах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полномочий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предоставленных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числе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обязательным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видам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если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предусмотрено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действующим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законодательством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691D7DAF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lastRenderedPageBreak/>
        <w:t xml:space="preserve">7.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Конкретный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перечень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обязанностей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определяется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агентским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соглашением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Montserrat" w:eastAsia="Times New Roman" w:hAnsi="Montserrat" w:cs="Montserrat"/>
          <w:color w:val="000000"/>
          <w:sz w:val="27"/>
          <w:szCs w:val="27"/>
          <w:lang w:eastAsia="ru-RU"/>
        </w:rPr>
        <w:t>—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физическому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лицу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течение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пяти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дней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дня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выдается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служебное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удостоверение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установленной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формы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hyperlink r:id="rId16" w:history="1">
        <w:r w:rsidRPr="00583887">
          <w:rPr>
            <w:rFonts w:ascii="Calibri" w:eastAsia="Times New Roman" w:hAnsi="Calibri" w:cs="Calibri"/>
            <w:color w:val="008080"/>
            <w:sz w:val="27"/>
            <w:szCs w:val="27"/>
            <w:u w:val="single"/>
            <w:lang w:eastAsia="ru-RU"/>
          </w:rPr>
          <w:t>приложение </w:t>
        </w:r>
      </w:hyperlink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настоящему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Положению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).</w:t>
      </w:r>
    </w:p>
    <w:p w14:paraId="2B6B87E1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8.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имеет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:</w:t>
      </w:r>
    </w:p>
    <w:p w14:paraId="57488C64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оказывать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необходимое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содействие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оценке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риска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принимаемого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выплаты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наступлении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случая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уплате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страхователем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премии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полном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объеме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сроки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установленные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153EC760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получать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сведения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наличии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лицензии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размере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уставного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капитала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резервов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принятых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обязательствах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также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показателях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платежеспособности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финансовой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устойчивости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247368B2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осуществлять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посредническую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любому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виду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пределах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полномочий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предоставленных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числе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обязательным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видам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7A843EB1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подготавливать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оформлять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необходимые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документы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для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полиса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);</w:t>
      </w:r>
    </w:p>
    <w:p w14:paraId="3E65F7D3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собирать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из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общедоступных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источников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мешая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частной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жизни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сведения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риске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целью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предоставления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более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полной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информации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принимаемых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рисках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68E1264D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определенные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законодательством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20875135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9.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:</w:t>
      </w:r>
    </w:p>
    <w:p w14:paraId="0243340D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содействовать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правильному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своевременному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оформлению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документов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выплате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возмещения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суммы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также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других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документов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свойственных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6730895F" w14:textId="77777777" w:rsidR="00583887" w:rsidRPr="00583887" w:rsidRDefault="00583887" w:rsidP="00583887">
      <w:pPr>
        <w:shd w:val="clear" w:color="auto" w:fill="FFFFFF"/>
        <w:spacing w:after="0" w:line="240" w:lineRule="auto"/>
        <w:ind w:firstLine="851"/>
        <w:jc w:val="both"/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</w:pP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(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абзац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второй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пункта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9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редакции </w:t>
      </w:r>
      <w:hyperlink r:id="rId17" w:anchor="3272914" w:history="1">
        <w:r w:rsidRPr="00583887">
          <w:rPr>
            <w:rFonts w:ascii="Calibri" w:eastAsia="Times New Roman" w:hAnsi="Calibri" w:cs="Calibri"/>
            <w:i/>
            <w:iCs/>
            <w:color w:val="008080"/>
            <w:sz w:val="25"/>
            <w:szCs w:val="25"/>
            <w:u w:val="single"/>
            <w:lang w:eastAsia="ru-RU"/>
          </w:rPr>
          <w:t>приказа </w:t>
        </w:r>
      </w:hyperlink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министра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финансов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июля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года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95 (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1213-2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17.07.2017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.) </w:t>
      </w:r>
      <w:r w:rsidRPr="00583887">
        <w:rPr>
          <w:rFonts w:ascii="Montserrat" w:eastAsia="Times New Roman" w:hAnsi="Montserrat" w:cs="Montserrat"/>
          <w:i/>
          <w:iCs/>
          <w:color w:val="800000"/>
          <w:sz w:val="25"/>
          <w:szCs w:val="25"/>
          <w:lang w:eastAsia="ru-RU"/>
        </w:rPr>
        <w:t>—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СЗ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РУ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, 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.,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29,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. 712)</w:t>
      </w:r>
    </w:p>
    <w:p w14:paraId="4C12F9A0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владеть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информацией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тарифах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условиях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предлагаемых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наличии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лицензии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размере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уставного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фонда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резервов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принятых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обязательствах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также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показателях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платежеспособности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финансовой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устойчивости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0EFF4020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оформлении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владеть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максимально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возможной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информацией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предложить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проведение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конкретных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мероприятий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направленных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снижение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риска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уменьшение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вероятности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наступления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случая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714BCCA9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lastRenderedPageBreak/>
        <w:t>строго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руководствоваться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работе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требованиями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законодательства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03F762B7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подробно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правильно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информировать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запросу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действующих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условиях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4492A893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правильно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своевременно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переоформлять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новый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срок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аккуратно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разборчиво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заполняя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предусмотренные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документах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реквизиты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допуская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помарок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подчисток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исправлений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выполнять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требования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предъявляемые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заполнению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документации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4959DBAE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аккуратно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вести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учет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полученных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сумм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премий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установленным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формам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174D789B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обеспечивать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сохранность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документации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12189659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сохранять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конфиденциальность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отношении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фактов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составляющих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коммерческую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иную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тайну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клиента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544C851C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обеспечивать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своевременное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получение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любой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информации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касающейся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существенных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изменений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условий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риска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течение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также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своевременный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качественный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обмен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информацией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между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страхователем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возникновении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процессе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урегулирования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претензий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169B6688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организовать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выплат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счет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наличии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соответствующего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62B91D56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выполнять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обязательства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определенные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законодательством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72A75357" w14:textId="77777777" w:rsidR="00583887" w:rsidRPr="00583887" w:rsidRDefault="00583887" w:rsidP="00583887">
      <w:pPr>
        <w:shd w:val="clear" w:color="auto" w:fill="FFFFFF"/>
        <w:spacing w:after="0" w:line="240" w:lineRule="auto"/>
        <w:ind w:firstLine="851"/>
        <w:jc w:val="both"/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</w:pP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(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пункты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8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и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9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редакции </w:t>
      </w:r>
      <w:hyperlink r:id="rId18" w:anchor="1226573" w:history="1">
        <w:r w:rsidRPr="00583887">
          <w:rPr>
            <w:rFonts w:ascii="Calibri" w:eastAsia="Times New Roman" w:hAnsi="Calibri" w:cs="Calibri"/>
            <w:i/>
            <w:iCs/>
            <w:color w:val="008080"/>
            <w:sz w:val="25"/>
            <w:szCs w:val="25"/>
            <w:u w:val="single"/>
            <w:lang w:eastAsia="ru-RU"/>
          </w:rPr>
          <w:t>приказа </w:t>
        </w:r>
      </w:hyperlink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министра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финансов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31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мая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2007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года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63 (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1213-1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21.06.2007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.., </w:t>
      </w:r>
      <w:r w:rsidRPr="00583887">
        <w:rPr>
          <w:rFonts w:ascii="Montserrat" w:eastAsia="Times New Roman" w:hAnsi="Montserrat" w:cs="Montserrat"/>
          <w:i/>
          <w:iCs/>
          <w:color w:val="800000"/>
          <w:sz w:val="25"/>
          <w:szCs w:val="25"/>
          <w:lang w:eastAsia="ru-RU"/>
        </w:rPr>
        <w:t>—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СЗ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РУ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, 2007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.,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25-26,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. 272)</w:t>
      </w:r>
    </w:p>
    <w:p w14:paraId="18352E6A" w14:textId="77777777" w:rsidR="00583887" w:rsidRPr="00583887" w:rsidRDefault="00583887" w:rsidP="00583887">
      <w:pPr>
        <w:shd w:val="clear" w:color="auto" w:fill="FFFFFF"/>
        <w:spacing w:after="60" w:line="240" w:lineRule="auto"/>
        <w:jc w:val="center"/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</w:pP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IV.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Порядок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взаиморасчетов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между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сторонами</w:t>
      </w:r>
    </w:p>
    <w:p w14:paraId="4B424B16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10.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Конкретный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порядок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взаиморасчетов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между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сторонами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оговаривается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заключаемом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предусматриваются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:</w:t>
      </w:r>
    </w:p>
    <w:p w14:paraId="494755C5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порядок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взаиморасчетов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между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50B24B0B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сроки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перечисления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премий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счет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62F5D516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величина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условия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порядок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выплаты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комиссионного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вознаграждения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0BFCA302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обязанности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76063A6C" w14:textId="77777777" w:rsidR="00583887" w:rsidRPr="00583887" w:rsidRDefault="00583887" w:rsidP="00583887">
      <w:pPr>
        <w:shd w:val="clear" w:color="auto" w:fill="FFFFFF"/>
        <w:spacing w:after="0" w:line="240" w:lineRule="auto"/>
        <w:ind w:firstLine="851"/>
        <w:jc w:val="both"/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</w:pP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(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абзац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пятый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пункта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10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редакции </w:t>
      </w:r>
      <w:hyperlink r:id="rId19" w:anchor="3272916" w:history="1">
        <w:r w:rsidRPr="00583887">
          <w:rPr>
            <w:rFonts w:ascii="Calibri" w:eastAsia="Times New Roman" w:hAnsi="Calibri" w:cs="Calibri"/>
            <w:i/>
            <w:iCs/>
            <w:color w:val="008080"/>
            <w:sz w:val="25"/>
            <w:szCs w:val="25"/>
            <w:u w:val="single"/>
            <w:lang w:eastAsia="ru-RU"/>
          </w:rPr>
          <w:t>приказа </w:t>
        </w:r>
      </w:hyperlink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министра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финансов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июля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года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95 (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1213-2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от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17.07.2017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.) </w:t>
      </w:r>
      <w:r w:rsidRPr="00583887">
        <w:rPr>
          <w:rFonts w:ascii="Montserrat" w:eastAsia="Times New Roman" w:hAnsi="Montserrat" w:cs="Montserrat"/>
          <w:i/>
          <w:iCs/>
          <w:color w:val="800000"/>
          <w:sz w:val="25"/>
          <w:szCs w:val="25"/>
          <w:lang w:eastAsia="ru-RU"/>
        </w:rPr>
        <w:t>—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СЗ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РУ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, 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.,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29,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. 712)</w:t>
      </w:r>
    </w:p>
    <w:p w14:paraId="67FC3200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lastRenderedPageBreak/>
        <w:t xml:space="preserve">11.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Оплата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труда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осуществляется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виде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комиссионных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премий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платежей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заключенным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51171213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Размер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комиссионных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может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превышать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25%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премий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платежей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поступивших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расчетный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счет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заключенным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7D1D4834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12.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поступлении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премий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счет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перечислить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счет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приеме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премий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наличными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деньгами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же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день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сдать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приходные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кассы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уполномоченных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банков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6767E2E8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13.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несоблюдении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сроков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перечисления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премий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счет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либо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необоснованной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задержке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ответственность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перед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страхователем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выплате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возмещения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суммы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наступлении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случая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этот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период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несет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1778CD67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14.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После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между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одна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из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сторон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имеет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передавать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третьему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лицу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обязательства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заключенному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без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письменного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согласия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другой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стороны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106CAA35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15.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освобождаются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ответственности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частичное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полное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неисполнение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обязательств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заключенному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между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ними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если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это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вызвано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обстоятельствами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непреодолимой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силы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именно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пожара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стихийных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бедствий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войны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операций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любого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характера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блокады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забастовок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террористических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актов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диверсий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аварий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непредвиденного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непреодолимого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характера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действий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правительства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изменения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политики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государства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если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эти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обстоятельства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непосредственно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повлияли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исполнение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между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33CA792A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этом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срок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исполнения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обязательств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агентскому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отодвигается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соразмерно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времени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течение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которого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действовали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такие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обстоятельства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799705CA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16.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досрочном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расторжении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возвратить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полученное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вознаграждение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размере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пропорциональном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истекшему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периоду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31C605CD" w14:textId="77777777" w:rsidR="00583887" w:rsidRPr="00583887" w:rsidRDefault="00583887" w:rsidP="00583887">
      <w:pPr>
        <w:shd w:val="clear" w:color="auto" w:fill="FFFFFF"/>
        <w:spacing w:after="60" w:line="240" w:lineRule="auto"/>
        <w:jc w:val="center"/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</w:pP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V.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Надзор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за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деятельностью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страхового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агента</w:t>
      </w:r>
    </w:p>
    <w:p w14:paraId="14D96736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17. </w:t>
      </w:r>
      <w:proofErr w:type="spellStart"/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Госстрахнадзор</w:t>
      </w:r>
      <w:proofErr w:type="spellEnd"/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осуществляет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контроль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установленном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законодательством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порядке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73593F02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этом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Госстрахнадзор</w:t>
      </w:r>
      <w:proofErr w:type="spellEnd"/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вправе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:</w:t>
      </w:r>
    </w:p>
    <w:p w14:paraId="41D31900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lastRenderedPageBreak/>
        <w:t>разрабатывать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нормативно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-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правовые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акты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методические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документы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регламентирующие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5A72F6C8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проводить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установленном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порядке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проверки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посреднической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07723213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запрашивать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необходимую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информацию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пределах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своей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компетенции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42F7A718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18.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расторгнуть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заключенный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агентское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следующих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случаях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:</w:t>
      </w:r>
    </w:p>
    <w:p w14:paraId="31D2134B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аннулировании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либо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приостановлении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прекращении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действия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лицензии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выданной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633AFA56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несоблюдении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требований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законодательства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настоящего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Положения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68A2AA21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неосуществления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посреднической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течение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одного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года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дня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заключения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);</w:t>
      </w:r>
    </w:p>
    <w:p w14:paraId="43659B9D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необоснованного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систематического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уклонения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выполнения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принятых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обязательств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2C0FB7E5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признания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судом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недееспособным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порядке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установленном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законодательством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;</w:t>
      </w:r>
    </w:p>
    <w:p w14:paraId="720E8835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вступления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законную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силу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приговора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решения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суда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которым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привлечен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ответственности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исключающей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возможность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продолжения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работы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328C460D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19.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Контроль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работой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соответствии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договором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поручения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агентским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соглашением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осуществляет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Проверка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деятельности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проводится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реже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одного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раза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год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этом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обязательно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проверяется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месте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(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выборочным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порядком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)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тождественность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записей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документах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сданных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выданных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страхователям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правильность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письменных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разъяснений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агентами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условий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страхования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4A6830AC" w14:textId="77777777" w:rsidR="00583887" w:rsidRPr="00583887" w:rsidRDefault="00583887" w:rsidP="00583887">
      <w:pPr>
        <w:shd w:val="clear" w:color="auto" w:fill="FFFFFF"/>
        <w:spacing w:after="60" w:line="240" w:lineRule="auto"/>
        <w:jc w:val="center"/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</w:pP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VI.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Заключительные</w:t>
      </w:r>
      <w:r w:rsidRPr="00583887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b/>
          <w:bCs/>
          <w:color w:val="000080"/>
          <w:sz w:val="27"/>
          <w:szCs w:val="27"/>
          <w:lang w:eastAsia="ru-RU"/>
        </w:rPr>
        <w:t>положения</w:t>
      </w:r>
    </w:p>
    <w:p w14:paraId="1A20090F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20.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ущерб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причиненный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вине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которого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причинен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несет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материальную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ответственность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соответствии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действующим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законодательством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5A083E5E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21.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Все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споры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между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страховщиком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которым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было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достигнуто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соглашение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разрешаются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соответствии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установленным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законодательством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порядком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094D85A7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lastRenderedPageBreak/>
        <w:t xml:space="preserve">22.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имеют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право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создавать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ассоциации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союзы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или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иные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профессиональные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объединения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7E0D018D" w14:textId="77777777" w:rsidR="00583887" w:rsidRPr="00583887" w:rsidRDefault="00583887" w:rsidP="00583887">
      <w:pPr>
        <w:shd w:val="clear" w:color="auto" w:fill="FFFFFF"/>
        <w:spacing w:after="150" w:line="240" w:lineRule="auto"/>
        <w:ind w:firstLine="851"/>
        <w:jc w:val="both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23.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В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случаях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не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предусмотренных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настоящим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Положением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страховой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агент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руководствуется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действующим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законодательством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.</w:t>
      </w:r>
    </w:p>
    <w:p w14:paraId="54016CAB" w14:textId="77777777" w:rsidR="00583887" w:rsidRPr="00583887" w:rsidRDefault="00583887" w:rsidP="00583887">
      <w:pPr>
        <w:shd w:val="clear" w:color="auto" w:fill="FFFFFF"/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ПРИЛОЖЕНИЕ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br/>
      </w:r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к </w:t>
      </w:r>
      <w:hyperlink r:id="rId20" w:history="1">
        <w:r w:rsidRPr="00583887">
          <w:rPr>
            <w:rFonts w:ascii="Calibri" w:eastAsia="Times New Roman" w:hAnsi="Calibri" w:cs="Calibri"/>
            <w:color w:val="008080"/>
            <w:sz w:val="25"/>
            <w:szCs w:val="25"/>
            <w:u w:val="single"/>
            <w:lang w:eastAsia="ru-RU"/>
          </w:rPr>
          <w:t>Положению </w:t>
        </w:r>
      </w:hyperlink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о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страховых</w:t>
      </w:r>
      <w:r w:rsidRPr="00583887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color w:val="000080"/>
          <w:sz w:val="25"/>
          <w:szCs w:val="25"/>
          <w:lang w:eastAsia="ru-RU"/>
        </w:rPr>
        <w:t>агентах</w:t>
      </w:r>
    </w:p>
    <w:tbl>
      <w:tblPr>
        <w:tblW w:w="813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1462"/>
      </w:tblGrid>
      <w:tr w:rsidR="00583887" w:rsidRPr="00583887" w14:paraId="4280011C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B2AC12" w14:textId="77777777" w:rsidR="00583887" w:rsidRPr="00583887" w:rsidRDefault="00583887" w:rsidP="005838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СЛУЖЕБНОЕ УДОСТОВЕРЕНИЕ № ___________</w:t>
            </w:r>
          </w:p>
        </w:tc>
      </w:tr>
      <w:tr w:rsidR="00583887" w:rsidRPr="00583887" w14:paraId="6F3B9EA3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B76F74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3887" w:rsidRPr="00583887" w14:paraId="3FE8922C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41C9D3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87" w:rsidRPr="00583887" w14:paraId="1CE29707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3C78C0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F144A1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87" w:rsidRPr="00583887" w14:paraId="1C52D42F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C8A669" w14:textId="77777777" w:rsidR="00583887" w:rsidRPr="00583887" w:rsidRDefault="00583887" w:rsidP="005838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</w:t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(фамилия, имя, отчество полностью)</w:t>
            </w:r>
          </w:p>
        </w:tc>
        <w:tc>
          <w:tcPr>
            <w:tcW w:w="0" w:type="auto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BA4CCD5" w14:textId="77777777" w:rsidR="00583887" w:rsidRPr="00583887" w:rsidRDefault="00583887" w:rsidP="005838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Фотокарточка</w:t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583887" w:rsidRPr="00583887" w14:paraId="2708DE6A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A2C985" w14:textId="77777777" w:rsidR="00583887" w:rsidRPr="00583887" w:rsidRDefault="00583887" w:rsidP="00583887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является страховым агентом ___________________________________________</w:t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(полное наименование страховщика)</w:t>
            </w:r>
          </w:p>
        </w:tc>
        <w:tc>
          <w:tcPr>
            <w:tcW w:w="0" w:type="auto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14:paraId="7019C0DD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3887" w:rsidRPr="00583887" w14:paraId="1D72BF9F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49535D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</w:t>
            </w:r>
          </w:p>
        </w:tc>
        <w:tc>
          <w:tcPr>
            <w:tcW w:w="0" w:type="auto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14:paraId="0A0FDBDF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3887" w:rsidRPr="00583887" w14:paraId="791F181C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2E06C9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14:paraId="3EC7268F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3887" w:rsidRPr="00583887" w14:paraId="508D0EB4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ECD40C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14:paraId="708F9D29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3887" w:rsidRPr="00583887" w14:paraId="341DE351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79DCF1" w14:textId="77777777" w:rsidR="00583887" w:rsidRPr="00583887" w:rsidRDefault="00583887" w:rsidP="0058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887" w:rsidRPr="00583887" w14:paraId="7F82807F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A66520" w14:textId="77777777" w:rsidR="00583887" w:rsidRPr="00583887" w:rsidRDefault="00583887" w:rsidP="005838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Действительно до «____» _________________________________________ 20____ г.</w:t>
            </w:r>
          </w:p>
        </w:tc>
      </w:tr>
      <w:tr w:rsidR="00583887" w:rsidRPr="00583887" w14:paraId="2B17580C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887C5A" w14:textId="77777777" w:rsidR="00583887" w:rsidRPr="00583887" w:rsidRDefault="00583887" w:rsidP="005838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страховщика ____________________________________________ М. П.</w:t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(подпись)</w:t>
            </w:r>
          </w:p>
        </w:tc>
      </w:tr>
      <w:tr w:rsidR="00583887" w:rsidRPr="00583887" w14:paraId="51A526BF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99858C" w14:textId="77777777" w:rsidR="00583887" w:rsidRPr="00583887" w:rsidRDefault="00583887" w:rsidP="0058388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Страховому агенту предоставлено права от имени вышеназванного страховщика заключать с физическими и юридическими лицами договоры страхования в пределах страховой до __________________________________ сум., получать по ним страховые премии и выдавать за своей подписью страховые документы (страховой полис, свидетельства и </w:t>
            </w:r>
            <w:proofErr w:type="gramStart"/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квитанции)установленного</w:t>
            </w:r>
            <w:proofErr w:type="gramEnd"/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образца.</w:t>
            </w:r>
          </w:p>
        </w:tc>
      </w:tr>
      <w:tr w:rsidR="00583887" w:rsidRPr="00583887" w14:paraId="04BB17E4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CC53E3" w14:textId="77777777" w:rsidR="00583887" w:rsidRPr="00583887" w:rsidRDefault="00583887" w:rsidP="005838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Продлено до «___» _______________________________________________200__ г.</w:t>
            </w:r>
          </w:p>
        </w:tc>
      </w:tr>
      <w:tr w:rsidR="00583887" w:rsidRPr="00583887" w14:paraId="6EFEE1FF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032F0" w14:textId="77777777" w:rsidR="00583887" w:rsidRPr="00583887" w:rsidRDefault="00583887" w:rsidP="005838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страховщика ________________________________________ М. П.</w:t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(подпись)</w:t>
            </w:r>
          </w:p>
        </w:tc>
      </w:tr>
      <w:tr w:rsidR="00583887" w:rsidRPr="00583887" w14:paraId="48B6A8E3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30F869" w14:textId="77777777" w:rsidR="00583887" w:rsidRPr="00583887" w:rsidRDefault="00583887" w:rsidP="005838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Продлено до «__</w:t>
            </w:r>
            <w:proofErr w:type="gramStart"/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_»_</w:t>
            </w:r>
            <w:proofErr w:type="gramEnd"/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 200__ г.</w:t>
            </w:r>
          </w:p>
        </w:tc>
      </w:tr>
      <w:tr w:rsidR="00583887" w:rsidRPr="00583887" w14:paraId="3C06132B" w14:textId="77777777" w:rsidTr="00583887">
        <w:trPr>
          <w:trHeight w:val="330"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79F704" w14:textId="77777777" w:rsidR="00583887" w:rsidRPr="00583887" w:rsidRDefault="00583887" w:rsidP="005838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страховщика ______________________________________ М. П.</w:t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8388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(подпись)</w:t>
            </w:r>
          </w:p>
        </w:tc>
      </w:tr>
    </w:tbl>
    <w:p w14:paraId="501A33BC" w14:textId="77777777" w:rsidR="00583887" w:rsidRPr="00583887" w:rsidRDefault="00583887" w:rsidP="00583887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12529"/>
          <w:sz w:val="27"/>
          <w:szCs w:val="27"/>
          <w:lang w:eastAsia="ru-RU"/>
        </w:rPr>
      </w:pPr>
    </w:p>
    <w:p w14:paraId="183F8858" w14:textId="77777777" w:rsidR="00583887" w:rsidRPr="00583887" w:rsidRDefault="00583887" w:rsidP="00583887">
      <w:pPr>
        <w:shd w:val="clear" w:color="auto" w:fill="E8E8FF"/>
        <w:spacing w:line="240" w:lineRule="auto"/>
        <w:jc w:val="center"/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</w:pP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(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Бюллетень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нормативных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актов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министерств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,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государственных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комитетов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и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ведомств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, 2003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.,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3;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Собрание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законодательства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Республики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Узбекистан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, 2007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.,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25-26,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 272; 2017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г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., </w:t>
      </w:r>
      <w:r w:rsidRPr="00583887">
        <w:rPr>
          <w:rFonts w:ascii="Arial" w:eastAsia="Times New Roman" w:hAnsi="Arial" w:cs="Arial"/>
          <w:i/>
          <w:iCs/>
          <w:color w:val="800000"/>
          <w:sz w:val="25"/>
          <w:szCs w:val="25"/>
          <w:lang w:eastAsia="ru-RU"/>
        </w:rPr>
        <w:t>№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 xml:space="preserve"> 29, </w:t>
      </w:r>
      <w:r w:rsidRPr="00583887">
        <w:rPr>
          <w:rFonts w:ascii="Calibri" w:eastAsia="Times New Roman" w:hAnsi="Calibri" w:cs="Calibri"/>
          <w:i/>
          <w:iCs/>
          <w:color w:val="800000"/>
          <w:sz w:val="25"/>
          <w:szCs w:val="25"/>
          <w:lang w:eastAsia="ru-RU"/>
        </w:rPr>
        <w:t>ст</w:t>
      </w:r>
      <w:r w:rsidRPr="00583887">
        <w:rPr>
          <w:rFonts w:ascii="Montserrat" w:eastAsia="Times New Roman" w:hAnsi="Montserrat" w:cs="Times New Roman"/>
          <w:i/>
          <w:iCs/>
          <w:color w:val="800000"/>
          <w:sz w:val="25"/>
          <w:szCs w:val="25"/>
          <w:lang w:eastAsia="ru-RU"/>
        </w:rPr>
        <w:t>. 712)</w:t>
      </w:r>
    </w:p>
    <w:p w14:paraId="1DA6DD9D" w14:textId="77777777" w:rsidR="00903362" w:rsidRDefault="00903362"/>
    <w:sectPr w:rsidR="0090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-Bold">
    <w:altName w:val="Montserrat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62"/>
    <w:rsid w:val="00583887"/>
    <w:rsid w:val="0090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17127-2D9B-4140-B6E3-00804BCC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8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1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3141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70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872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821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50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89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8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2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325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7757">
                  <w:marLeft w:val="0"/>
                  <w:marRight w:val="118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502">
                  <w:marLeft w:val="0"/>
                  <w:marRight w:val="118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5606">
                  <w:marLeft w:val="0"/>
                  <w:marRight w:val="118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1128">
                  <w:marLeft w:val="8445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03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688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53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0109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3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1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62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2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5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5424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46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04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6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57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5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38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6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9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2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15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22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7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85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48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92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3165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8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90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02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182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6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6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5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2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07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05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59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594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48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44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98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3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30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56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14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56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0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36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8186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1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85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93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6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54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5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75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56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17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5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20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52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16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6018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6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8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0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42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0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7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32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5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12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04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915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80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284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8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2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108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82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168">
                  <w:marLeft w:val="11147"/>
                  <w:marRight w:val="0"/>
                  <w:marTop w:val="20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6016">
                  <w:marLeft w:val="80"/>
                  <w:marRight w:val="8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28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402743)" TargetMode="External"/><Relationship Id="rId13" Type="http://schemas.openxmlformats.org/officeDocument/2006/relationships/hyperlink" Target="https://lex.uz/ru/docs/3271508?ONDATE=25.07.2017%2000" TargetMode="External"/><Relationship Id="rId18" Type="http://schemas.openxmlformats.org/officeDocument/2006/relationships/hyperlink" Target="https://lex.uz/ru/docs/1226550?ONDATE=01.07.2007%200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ex.uz/ru/docs/806481" TargetMode="External"/><Relationship Id="rId12" Type="http://schemas.openxmlformats.org/officeDocument/2006/relationships/hyperlink" Target="https://lex.uz/ru/docs/806481" TargetMode="External"/><Relationship Id="rId17" Type="http://schemas.openxmlformats.org/officeDocument/2006/relationships/hyperlink" Target="https://lex.uz/ru/docs/3271508?ONDATE=25.07.2017%2000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402886)" TargetMode="External"/><Relationship Id="rId20" Type="http://schemas.openxmlformats.org/officeDocument/2006/relationships/hyperlink" Target="javascript:scrollText(402743)" TargetMode="External"/><Relationship Id="rId1" Type="http://schemas.openxmlformats.org/officeDocument/2006/relationships/styles" Target="styles.xml"/><Relationship Id="rId6" Type="http://schemas.openxmlformats.org/officeDocument/2006/relationships/hyperlink" Target="https://lex.uz/ru/docs/44612" TargetMode="External"/><Relationship Id="rId11" Type="http://schemas.openxmlformats.org/officeDocument/2006/relationships/hyperlink" Target="https://lex.uz/ru/docs/44612" TargetMode="External"/><Relationship Id="rId5" Type="http://schemas.openxmlformats.org/officeDocument/2006/relationships/hyperlink" Target="https://lex.uz/ru/docs/7738481" TargetMode="External"/><Relationship Id="rId15" Type="http://schemas.openxmlformats.org/officeDocument/2006/relationships/hyperlink" Target="https://lex.uz/ru/docs/3271508?ONDATE=25.07.2017%2000" TargetMode="External"/><Relationship Id="rId10" Type="http://schemas.openxmlformats.org/officeDocument/2006/relationships/hyperlink" Target="javascript:scrollText()" TargetMode="External"/><Relationship Id="rId19" Type="http://schemas.openxmlformats.org/officeDocument/2006/relationships/hyperlink" Target="https://lex.uz/ru/docs/3271508?ONDATE=25.07.2017%2000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lex.uz/ru/docs/402930" TargetMode="External"/><Relationship Id="rId14" Type="http://schemas.openxmlformats.org/officeDocument/2006/relationships/hyperlink" Target="javascript:scrollText(402784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2566</Words>
  <Characters>14627</Characters>
  <Application>Microsoft Office Word</Application>
  <DocSecurity>0</DocSecurity>
  <Lines>121</Lines>
  <Paragraphs>34</Paragraphs>
  <ScaleCrop>false</ScaleCrop>
  <Company/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2026-02-03T13:00:00Z</dcterms:created>
  <dcterms:modified xsi:type="dcterms:W3CDTF">2026-02-03T13:00:00Z</dcterms:modified>
</cp:coreProperties>
</file>